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3EA7" w14:textId="0B646117" w:rsidR="005D47A2" w:rsidRPr="0090206D" w:rsidRDefault="005D47A2" w:rsidP="0072357E">
      <w:pPr>
        <w:spacing w:after="0"/>
        <w:ind w:firstLine="709"/>
        <w:jc w:val="both"/>
        <w:rPr>
          <w:rFonts w:ascii="Times New Roman" w:hAnsi="Times New Roman" w:cs="Times New Roman"/>
          <w:b/>
          <w:bCs/>
          <w:sz w:val="30"/>
          <w:szCs w:val="30"/>
        </w:rPr>
      </w:pPr>
      <w:r w:rsidRPr="0090206D">
        <w:rPr>
          <w:rFonts w:ascii="Times New Roman" w:hAnsi="Times New Roman" w:cs="Times New Roman"/>
          <w:b/>
          <w:bCs/>
          <w:sz w:val="30"/>
          <w:szCs w:val="30"/>
        </w:rPr>
        <w:t>В целях информирования заявителей (нерезидентов Республики Беларусь) Фармацевтический инспекторат Министерства здравоохранения доводит следующую информацию:</w:t>
      </w:r>
    </w:p>
    <w:p w14:paraId="320A6E0E" w14:textId="77777777" w:rsidR="005D47A2" w:rsidRPr="0090206D" w:rsidRDefault="005D47A2" w:rsidP="0072357E">
      <w:pPr>
        <w:spacing w:after="0"/>
        <w:ind w:firstLine="709"/>
        <w:jc w:val="both"/>
        <w:rPr>
          <w:rFonts w:ascii="Times New Roman" w:hAnsi="Times New Roman" w:cs="Times New Roman"/>
          <w:b/>
          <w:bCs/>
          <w:sz w:val="30"/>
          <w:szCs w:val="30"/>
        </w:rPr>
      </w:pPr>
    </w:p>
    <w:p w14:paraId="59D6EF9B" w14:textId="550391AE" w:rsidR="00CD067D" w:rsidRPr="0090206D" w:rsidRDefault="005D47A2" w:rsidP="0072357E">
      <w:pPr>
        <w:spacing w:after="0"/>
        <w:ind w:firstLine="709"/>
        <w:jc w:val="both"/>
        <w:rPr>
          <w:rFonts w:ascii="Times New Roman" w:hAnsi="Times New Roman" w:cs="Times New Roman"/>
          <w:sz w:val="30"/>
          <w:szCs w:val="30"/>
        </w:rPr>
      </w:pPr>
      <w:r w:rsidRPr="0090206D">
        <w:rPr>
          <w:rFonts w:ascii="Times New Roman" w:hAnsi="Times New Roman" w:cs="Times New Roman"/>
          <w:b/>
          <w:bCs/>
          <w:sz w:val="30"/>
          <w:szCs w:val="30"/>
        </w:rPr>
        <w:t>Фармацевтическим инспекторатом Министерства здравоохранения п</w:t>
      </w:r>
      <w:r w:rsidR="00CD067D" w:rsidRPr="0090206D">
        <w:rPr>
          <w:rFonts w:ascii="Times New Roman" w:hAnsi="Times New Roman" w:cs="Times New Roman"/>
          <w:b/>
          <w:bCs/>
          <w:sz w:val="30"/>
          <w:szCs w:val="30"/>
        </w:rPr>
        <w:t xml:space="preserve">ри принятии решения о проведении </w:t>
      </w:r>
      <w:r w:rsidR="009540F7" w:rsidRPr="0090206D">
        <w:rPr>
          <w:rFonts w:ascii="Times New Roman" w:hAnsi="Times New Roman" w:cs="Times New Roman"/>
          <w:b/>
          <w:bCs/>
          <w:sz w:val="30"/>
          <w:szCs w:val="30"/>
        </w:rPr>
        <w:t xml:space="preserve">инспектирования </w:t>
      </w:r>
      <w:r w:rsidR="009540F7" w:rsidRPr="0090206D">
        <w:rPr>
          <w:rFonts w:ascii="Times New Roman" w:hAnsi="Times New Roman" w:cs="Times New Roman"/>
          <w:sz w:val="30"/>
          <w:szCs w:val="30"/>
        </w:rPr>
        <w:t xml:space="preserve">на соответствие требованиям Правил надлежащей производственной практики Евразийского экономического союза </w:t>
      </w:r>
      <w:r w:rsidR="0084442D" w:rsidRPr="0090206D">
        <w:rPr>
          <w:rFonts w:ascii="Times New Roman" w:hAnsi="Times New Roman" w:cs="Times New Roman"/>
          <w:sz w:val="30"/>
          <w:szCs w:val="30"/>
        </w:rPr>
        <w:br/>
      </w:r>
      <w:r w:rsidR="009540F7" w:rsidRPr="0090206D">
        <w:rPr>
          <w:rFonts w:ascii="Times New Roman" w:hAnsi="Times New Roman" w:cs="Times New Roman"/>
          <w:sz w:val="30"/>
          <w:szCs w:val="30"/>
        </w:rPr>
        <w:t>(далее – инспектирование)</w:t>
      </w:r>
      <w:r w:rsidR="00CD067D" w:rsidRPr="0090206D">
        <w:rPr>
          <w:rFonts w:ascii="Times New Roman" w:hAnsi="Times New Roman" w:cs="Times New Roman"/>
          <w:sz w:val="30"/>
          <w:szCs w:val="30"/>
        </w:rPr>
        <w:t xml:space="preserve">, </w:t>
      </w:r>
      <w:r w:rsidR="00CD067D" w:rsidRPr="0090206D">
        <w:rPr>
          <w:rFonts w:ascii="Times New Roman" w:hAnsi="Times New Roman" w:cs="Times New Roman"/>
          <w:b/>
          <w:bCs/>
          <w:sz w:val="30"/>
          <w:szCs w:val="30"/>
        </w:rPr>
        <w:t>в том числе о включении в план инспектирования</w:t>
      </w:r>
      <w:r w:rsidR="00CD067D" w:rsidRPr="0090206D">
        <w:rPr>
          <w:rFonts w:ascii="Times New Roman" w:hAnsi="Times New Roman" w:cs="Times New Roman"/>
          <w:sz w:val="30"/>
          <w:szCs w:val="30"/>
        </w:rPr>
        <w:t xml:space="preserve"> </w:t>
      </w:r>
      <w:r w:rsidRPr="0090206D">
        <w:rPr>
          <w:rFonts w:ascii="Times New Roman" w:hAnsi="Times New Roman" w:cs="Times New Roman"/>
          <w:sz w:val="30"/>
          <w:szCs w:val="30"/>
        </w:rPr>
        <w:t xml:space="preserve">на следующий календарный год </w:t>
      </w:r>
      <w:r w:rsidR="00CD067D" w:rsidRPr="0090206D">
        <w:rPr>
          <w:rFonts w:ascii="Times New Roman" w:hAnsi="Times New Roman" w:cs="Times New Roman"/>
          <w:sz w:val="30"/>
          <w:szCs w:val="30"/>
        </w:rPr>
        <w:t xml:space="preserve">(о возможности включения в план), </w:t>
      </w:r>
      <w:r w:rsidR="00CD067D" w:rsidRPr="0090206D">
        <w:rPr>
          <w:rFonts w:ascii="Times New Roman" w:hAnsi="Times New Roman" w:cs="Times New Roman"/>
          <w:b/>
          <w:bCs/>
          <w:sz w:val="30"/>
          <w:szCs w:val="30"/>
        </w:rPr>
        <w:t>приоритет отдается заявителям, которые</w:t>
      </w:r>
      <w:r w:rsidR="00CD067D" w:rsidRPr="0090206D">
        <w:rPr>
          <w:rFonts w:ascii="Times New Roman" w:hAnsi="Times New Roman" w:cs="Times New Roman"/>
          <w:sz w:val="30"/>
          <w:szCs w:val="30"/>
        </w:rPr>
        <w:t>:</w:t>
      </w:r>
    </w:p>
    <w:p w14:paraId="1F0F419C" w14:textId="77777777" w:rsidR="00CD067D" w:rsidRPr="0090206D" w:rsidRDefault="00CD067D" w:rsidP="0072357E">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 xml:space="preserve">осуществляют государственную регистрацию (подтверждают государственную регистрацию) лекарственных препаратов (наличие экспертного заключения в соответствии с </w:t>
      </w:r>
      <w:hyperlink r:id="rId6" w:history="1">
        <w:r w:rsidRPr="0090206D">
          <w:rPr>
            <w:rStyle w:val="a3"/>
            <w:rFonts w:ascii="Times New Roman" w:hAnsi="Times New Roman" w:cs="Times New Roman"/>
            <w:color w:val="auto"/>
            <w:sz w:val="30"/>
            <w:szCs w:val="30"/>
          </w:rPr>
          <w:t>постановлением</w:t>
        </w:r>
      </w:hyperlink>
      <w:r w:rsidRPr="0090206D">
        <w:rPr>
          <w:rFonts w:ascii="Times New Roman" w:hAnsi="Times New Roman" w:cs="Times New Roman"/>
          <w:sz w:val="30"/>
          <w:szCs w:val="30"/>
        </w:rPr>
        <w:t xml:space="preserve"> Министерства здравоохранения Республики Беларусь от 2 ноября 2020 г. № 93 </w:t>
      </w:r>
      <w:r w:rsidRPr="0090206D">
        <w:rPr>
          <w:rFonts w:ascii="Times New Roman" w:hAnsi="Times New Roman" w:cs="Times New Roman"/>
          <w:sz w:val="30"/>
          <w:szCs w:val="30"/>
        </w:rPr>
        <w:br/>
        <w:t>«О комплексе предварительных технических работ, предшествующих государственной регистрации лекарственных средств»);</w:t>
      </w:r>
    </w:p>
    <w:p w14:paraId="2754CF1F" w14:textId="273A909F" w:rsidR="00CD067D" w:rsidRPr="0090206D" w:rsidRDefault="00CD067D" w:rsidP="0072357E">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 xml:space="preserve">имеют сертификаты соответствия производителя требованиям </w:t>
      </w:r>
      <w:hyperlink r:id="rId7" w:history="1">
        <w:r w:rsidRPr="0090206D">
          <w:rPr>
            <w:rStyle w:val="a3"/>
            <w:rFonts w:ascii="Times New Roman" w:hAnsi="Times New Roman" w:cs="Times New Roman"/>
            <w:color w:val="auto"/>
            <w:sz w:val="30"/>
            <w:szCs w:val="30"/>
          </w:rPr>
          <w:t>Правил</w:t>
        </w:r>
      </w:hyperlink>
      <w:r w:rsidRPr="0090206D">
        <w:rPr>
          <w:rFonts w:ascii="Times New Roman" w:hAnsi="Times New Roman" w:cs="Times New Roman"/>
          <w:sz w:val="30"/>
          <w:szCs w:val="30"/>
        </w:rPr>
        <w:t xml:space="preserve"> надлежащей производственной практики Евразийского экономического союза, выданные </w:t>
      </w:r>
      <w:r w:rsidR="005D47A2" w:rsidRPr="0090206D">
        <w:rPr>
          <w:rFonts w:ascii="Times New Roman" w:hAnsi="Times New Roman" w:cs="Times New Roman"/>
          <w:sz w:val="30"/>
          <w:szCs w:val="30"/>
        </w:rPr>
        <w:t>Ф</w:t>
      </w:r>
      <w:r w:rsidRPr="0090206D">
        <w:rPr>
          <w:rFonts w:ascii="Times New Roman" w:hAnsi="Times New Roman" w:cs="Times New Roman"/>
          <w:sz w:val="30"/>
          <w:szCs w:val="30"/>
        </w:rPr>
        <w:t>армацевтическим инспекторатом Министерства здравоохранения;</w:t>
      </w:r>
    </w:p>
    <w:p w14:paraId="7B9A9CBE" w14:textId="77777777" w:rsidR="00CD067D" w:rsidRPr="0090206D" w:rsidRDefault="00CD067D" w:rsidP="0072357E">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предоставили заявление и регистрационное досье на лекарственный препарат в экспертную организацию уполномоченного органа Республики Беларусь (УП «Центр экспертиз и испытаний в здравоохранении) в качестве референтного государства и (или) имеется информация от регуляторного органа государства-члена о регистрации лекарственного препарата в Республике Беларусь по процедуре признания;</w:t>
      </w:r>
    </w:p>
    <w:p w14:paraId="757C25F9" w14:textId="1ABB9F48" w:rsidR="00CD067D" w:rsidRPr="0090206D" w:rsidRDefault="00CD067D" w:rsidP="0072357E">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 xml:space="preserve">подаются на проведение внепланового инспектирования в рамках требований, установленных пунктом 32 Правил регистрации и экспертизы лекарственных средств для медицинского применения, утвержденных Решением Совета Евразийской экономической комиссии </w:t>
      </w:r>
      <w:r w:rsidRPr="0090206D">
        <w:rPr>
          <w:rFonts w:ascii="Times New Roman" w:hAnsi="Times New Roman" w:cs="Times New Roman"/>
          <w:sz w:val="30"/>
          <w:szCs w:val="30"/>
        </w:rPr>
        <w:br/>
        <w:t>от 3 ноября 2016 г. №</w:t>
      </w:r>
      <w:r w:rsidR="009540F7" w:rsidRPr="0090206D">
        <w:rPr>
          <w:rFonts w:ascii="Times New Roman" w:hAnsi="Times New Roman" w:cs="Times New Roman"/>
          <w:sz w:val="30"/>
          <w:szCs w:val="30"/>
        </w:rPr>
        <w:t xml:space="preserve"> </w:t>
      </w:r>
      <w:r w:rsidRPr="0090206D">
        <w:rPr>
          <w:rFonts w:ascii="Times New Roman" w:hAnsi="Times New Roman" w:cs="Times New Roman"/>
          <w:sz w:val="30"/>
          <w:szCs w:val="30"/>
        </w:rPr>
        <w:t>78.</w:t>
      </w:r>
    </w:p>
    <w:p w14:paraId="36C9B286" w14:textId="791E5E6D" w:rsidR="00CD067D" w:rsidRPr="0090206D" w:rsidRDefault="00CD067D" w:rsidP="0072357E">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Инспектировани</w:t>
      </w:r>
      <w:r w:rsidR="0026588A" w:rsidRPr="0090206D">
        <w:rPr>
          <w:rFonts w:ascii="Times New Roman" w:hAnsi="Times New Roman" w:cs="Times New Roman"/>
          <w:sz w:val="30"/>
          <w:szCs w:val="30"/>
        </w:rPr>
        <w:t>е</w:t>
      </w:r>
      <w:r w:rsidRPr="0090206D">
        <w:rPr>
          <w:rFonts w:ascii="Times New Roman" w:hAnsi="Times New Roman" w:cs="Times New Roman"/>
          <w:sz w:val="30"/>
          <w:szCs w:val="30"/>
        </w:rPr>
        <w:t xml:space="preserve"> иных субъектов хозяйствования мо</w:t>
      </w:r>
      <w:r w:rsidR="0015232B" w:rsidRPr="0090206D">
        <w:rPr>
          <w:rFonts w:ascii="Times New Roman" w:hAnsi="Times New Roman" w:cs="Times New Roman"/>
          <w:sz w:val="30"/>
          <w:szCs w:val="30"/>
        </w:rPr>
        <w:t>жет</w:t>
      </w:r>
      <w:r w:rsidRPr="0090206D">
        <w:rPr>
          <w:rFonts w:ascii="Times New Roman" w:hAnsi="Times New Roman" w:cs="Times New Roman"/>
          <w:sz w:val="30"/>
          <w:szCs w:val="30"/>
        </w:rPr>
        <w:t xml:space="preserve"> быть проведен</w:t>
      </w:r>
      <w:r w:rsidR="0026588A" w:rsidRPr="0090206D">
        <w:rPr>
          <w:rFonts w:ascii="Times New Roman" w:hAnsi="Times New Roman" w:cs="Times New Roman"/>
          <w:sz w:val="30"/>
          <w:szCs w:val="30"/>
        </w:rPr>
        <w:t>о</w:t>
      </w:r>
      <w:r w:rsidRPr="0090206D">
        <w:rPr>
          <w:rFonts w:ascii="Times New Roman" w:hAnsi="Times New Roman" w:cs="Times New Roman"/>
          <w:sz w:val="30"/>
          <w:szCs w:val="30"/>
        </w:rPr>
        <w:t xml:space="preserve"> или предложено для включения в план инспектирования в случае наличия производственной возможности </w:t>
      </w:r>
      <w:r w:rsidR="005D47A2" w:rsidRPr="0090206D">
        <w:rPr>
          <w:rFonts w:ascii="Times New Roman" w:hAnsi="Times New Roman" w:cs="Times New Roman"/>
          <w:sz w:val="30"/>
          <w:szCs w:val="30"/>
        </w:rPr>
        <w:t>(ресурсов) Фармацевтического инспектората Министерства здравоохранения</w:t>
      </w:r>
      <w:r w:rsidRPr="0090206D">
        <w:rPr>
          <w:rFonts w:ascii="Times New Roman" w:hAnsi="Times New Roman" w:cs="Times New Roman"/>
          <w:sz w:val="30"/>
          <w:szCs w:val="30"/>
        </w:rPr>
        <w:t>.</w:t>
      </w:r>
    </w:p>
    <w:p w14:paraId="659AC132" w14:textId="62DFFD47" w:rsidR="00F17CBD" w:rsidRPr="0090206D" w:rsidRDefault="00F17CBD" w:rsidP="0072357E">
      <w:pPr>
        <w:spacing w:after="0"/>
        <w:ind w:firstLine="709"/>
        <w:jc w:val="both"/>
        <w:rPr>
          <w:rFonts w:ascii="Times New Roman" w:hAnsi="Times New Roman" w:cs="Times New Roman"/>
          <w:sz w:val="30"/>
          <w:szCs w:val="30"/>
        </w:rPr>
      </w:pPr>
    </w:p>
    <w:p w14:paraId="46047924" w14:textId="11BB5437" w:rsidR="008F5BFB" w:rsidRPr="0090206D" w:rsidRDefault="0072357E" w:rsidP="0072357E">
      <w:pPr>
        <w:spacing w:after="0"/>
        <w:jc w:val="center"/>
        <w:rPr>
          <w:rFonts w:ascii="Times New Roman" w:hAnsi="Times New Roman" w:cs="Times New Roman"/>
          <w:sz w:val="30"/>
          <w:szCs w:val="30"/>
        </w:rPr>
      </w:pPr>
      <w:r w:rsidRPr="0090206D">
        <w:rPr>
          <w:rFonts w:ascii="Times New Roman" w:hAnsi="Times New Roman" w:cs="Times New Roman"/>
          <w:sz w:val="30"/>
          <w:szCs w:val="30"/>
        </w:rPr>
        <w:lastRenderedPageBreak/>
        <w:t xml:space="preserve">ПОРЯДОК ПОДАЧИ </w:t>
      </w:r>
      <w:r w:rsidR="0026588A" w:rsidRPr="0090206D">
        <w:rPr>
          <w:rFonts w:ascii="Times New Roman" w:hAnsi="Times New Roman" w:cs="Times New Roman"/>
          <w:sz w:val="30"/>
          <w:szCs w:val="30"/>
        </w:rPr>
        <w:t>И</w:t>
      </w:r>
      <w:r w:rsidR="00990FDD" w:rsidRPr="0090206D">
        <w:rPr>
          <w:rFonts w:ascii="Times New Roman" w:hAnsi="Times New Roman" w:cs="Times New Roman"/>
          <w:sz w:val="30"/>
          <w:szCs w:val="30"/>
        </w:rPr>
        <w:t xml:space="preserve"> АКТУАЛИЗАЦИИ </w:t>
      </w:r>
      <w:r w:rsidRPr="0090206D">
        <w:rPr>
          <w:rFonts w:ascii="Times New Roman" w:hAnsi="Times New Roman" w:cs="Times New Roman"/>
          <w:sz w:val="30"/>
          <w:szCs w:val="30"/>
        </w:rPr>
        <w:t>ЗАЯВЛЕНИЙ НА ПРОВЕДЕНИ</w:t>
      </w:r>
      <w:r w:rsidR="0015232B" w:rsidRPr="0090206D">
        <w:rPr>
          <w:rFonts w:ascii="Times New Roman" w:hAnsi="Times New Roman" w:cs="Times New Roman"/>
          <w:sz w:val="30"/>
          <w:szCs w:val="30"/>
        </w:rPr>
        <w:t>Е</w:t>
      </w:r>
      <w:r w:rsidRPr="0090206D">
        <w:rPr>
          <w:rFonts w:ascii="Times New Roman" w:hAnsi="Times New Roman" w:cs="Times New Roman"/>
          <w:sz w:val="30"/>
          <w:szCs w:val="30"/>
        </w:rPr>
        <w:t xml:space="preserve"> ИНСПЕКТИРОВАНИЯ</w:t>
      </w:r>
    </w:p>
    <w:p w14:paraId="3D3C84DF" w14:textId="15015743" w:rsidR="00212775" w:rsidRDefault="00212775" w:rsidP="0072357E">
      <w:pPr>
        <w:spacing w:after="0"/>
        <w:ind w:firstLine="709"/>
        <w:jc w:val="both"/>
        <w:rPr>
          <w:rFonts w:ascii="Times New Roman" w:hAnsi="Times New Roman" w:cs="Times New Roman"/>
          <w:sz w:val="30"/>
          <w:szCs w:val="30"/>
        </w:rPr>
      </w:pPr>
    </w:p>
    <w:p w14:paraId="6C65EE35" w14:textId="2B7D2CCB" w:rsidR="00FE755D" w:rsidRPr="0090206D" w:rsidRDefault="00FE755D" w:rsidP="00FE755D">
      <w:pPr>
        <w:spacing w:after="0"/>
        <w:ind w:firstLine="709"/>
        <w:jc w:val="both"/>
        <w:rPr>
          <w:rFonts w:ascii="Times New Roman" w:hAnsi="Times New Roman" w:cs="Times New Roman"/>
          <w:sz w:val="30"/>
          <w:szCs w:val="30"/>
        </w:rPr>
      </w:pPr>
      <w:bookmarkStart w:id="0" w:name="_Hlk206758797"/>
      <w:r w:rsidRPr="0090206D">
        <w:rPr>
          <w:rFonts w:ascii="Times New Roman" w:hAnsi="Times New Roman" w:cs="Times New Roman"/>
          <w:sz w:val="30"/>
          <w:szCs w:val="30"/>
        </w:rPr>
        <w:t xml:space="preserve">Организации-производители (резиденты Республики Беларусь) и организации-производители (нерезиденты Республики Беларусь, находящиеся на территории третьих стран), предоставляют в Фармацевтический инспекторат Министерства здравоохранения заявление и документы на русском языке и (или) белорусском (или в переводе на эти языки) в соответствии с пунктом </w:t>
      </w:r>
      <w:r w:rsidRPr="00194F6F">
        <w:rPr>
          <w:rFonts w:ascii="Times New Roman" w:hAnsi="Times New Roman" w:cs="Times New Roman"/>
          <w:sz w:val="30"/>
          <w:szCs w:val="30"/>
        </w:rPr>
        <w:t xml:space="preserve">8 Правил проведения фармацевтических инспекций на соответствие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w:t>
      </w:r>
      <w:r>
        <w:rPr>
          <w:rFonts w:ascii="Times New Roman" w:hAnsi="Times New Roman" w:cs="Times New Roman"/>
          <w:sz w:val="30"/>
          <w:szCs w:val="30"/>
        </w:rPr>
        <w:br/>
      </w:r>
      <w:r w:rsidRPr="00194F6F">
        <w:rPr>
          <w:rFonts w:ascii="Times New Roman" w:hAnsi="Times New Roman" w:cs="Times New Roman"/>
          <w:sz w:val="30"/>
          <w:szCs w:val="30"/>
        </w:rPr>
        <w:t>от 3</w:t>
      </w:r>
      <w:r w:rsidRPr="00194F6F">
        <w:rPr>
          <w:rFonts w:ascii="Times New Roman" w:hAnsi="Times New Roman" w:cs="Times New Roman"/>
          <w:sz w:val="30"/>
          <w:szCs w:val="30"/>
          <w:lang w:val="en-US"/>
        </w:rPr>
        <w:t> </w:t>
      </w:r>
      <w:r w:rsidRPr="00194F6F">
        <w:rPr>
          <w:rFonts w:ascii="Times New Roman" w:hAnsi="Times New Roman" w:cs="Times New Roman"/>
          <w:sz w:val="30"/>
          <w:szCs w:val="30"/>
        </w:rPr>
        <w:t>ноября</w:t>
      </w:r>
      <w:r w:rsidRPr="00194F6F">
        <w:rPr>
          <w:rFonts w:ascii="Times New Roman" w:hAnsi="Times New Roman" w:cs="Times New Roman"/>
          <w:sz w:val="30"/>
          <w:szCs w:val="30"/>
          <w:lang w:val="en-US"/>
        </w:rPr>
        <w:t> </w:t>
      </w:r>
      <w:r w:rsidRPr="00194F6F">
        <w:rPr>
          <w:rFonts w:ascii="Times New Roman" w:hAnsi="Times New Roman" w:cs="Times New Roman"/>
          <w:sz w:val="30"/>
          <w:szCs w:val="30"/>
        </w:rPr>
        <w:t>2016</w:t>
      </w:r>
      <w:r w:rsidRPr="00194F6F">
        <w:rPr>
          <w:rFonts w:ascii="Times New Roman" w:hAnsi="Times New Roman" w:cs="Times New Roman"/>
          <w:sz w:val="30"/>
          <w:szCs w:val="30"/>
          <w:lang w:val="en-US"/>
        </w:rPr>
        <w:t> </w:t>
      </w:r>
      <w:r w:rsidRPr="00194F6F">
        <w:rPr>
          <w:rFonts w:ascii="Times New Roman" w:hAnsi="Times New Roman" w:cs="Times New Roman"/>
          <w:sz w:val="30"/>
          <w:szCs w:val="30"/>
        </w:rPr>
        <w:t>г. № 83</w:t>
      </w:r>
      <w:r w:rsidR="003869F7">
        <w:rPr>
          <w:rFonts w:ascii="Times New Roman" w:hAnsi="Times New Roman" w:cs="Times New Roman"/>
          <w:sz w:val="30"/>
          <w:szCs w:val="30"/>
        </w:rPr>
        <w:t xml:space="preserve"> (далее – Правила проведения фармацевтических инспекций (</w:t>
      </w:r>
      <w:r w:rsidR="003869F7">
        <w:rPr>
          <w:rFonts w:ascii="Times New Roman" w:hAnsi="Times New Roman" w:cs="Times New Roman"/>
          <w:sz w:val="30"/>
          <w:szCs w:val="30"/>
          <w:lang w:val="en-US"/>
        </w:rPr>
        <w:t>GMP</w:t>
      </w:r>
      <w:r w:rsidR="003869F7" w:rsidRPr="003869F7">
        <w:rPr>
          <w:rFonts w:ascii="Times New Roman" w:hAnsi="Times New Roman" w:cs="Times New Roman"/>
          <w:sz w:val="30"/>
          <w:szCs w:val="30"/>
        </w:rPr>
        <w:t>)</w:t>
      </w:r>
      <w:r w:rsidRPr="0090206D">
        <w:rPr>
          <w:rFonts w:ascii="Times New Roman" w:hAnsi="Times New Roman" w:cs="Times New Roman"/>
          <w:sz w:val="30"/>
          <w:szCs w:val="30"/>
        </w:rPr>
        <w:t>, а именно:</w:t>
      </w:r>
    </w:p>
    <w:p w14:paraId="1D70473D" w14:textId="77777777" w:rsidR="00FE755D" w:rsidRPr="0090206D" w:rsidRDefault="00FE755D" w:rsidP="00FE755D">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u w:val="single"/>
        </w:rPr>
        <w:t>организации-производители (резиденты):</w:t>
      </w:r>
    </w:p>
    <w:p w14:paraId="7769BCDC" w14:textId="77777777" w:rsidR="00FE755D" w:rsidRPr="0090206D" w:rsidRDefault="00FE755D" w:rsidP="00FE755D">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заявление о проведении инспекции;</w:t>
      </w:r>
    </w:p>
    <w:p w14:paraId="2E7F2BA0" w14:textId="77777777" w:rsidR="00FE755D" w:rsidRPr="0090206D" w:rsidRDefault="00FE755D" w:rsidP="00FE755D">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 xml:space="preserve">копию досье (мастер-файла) производственной площадки согласно части III </w:t>
      </w:r>
      <w:r w:rsidRPr="00194F6F">
        <w:rPr>
          <w:rFonts w:ascii="Times New Roman" w:hAnsi="Times New Roman" w:cs="Times New Roman"/>
          <w:sz w:val="30"/>
          <w:szCs w:val="30"/>
        </w:rPr>
        <w:t>Правил надлежащей производственной практики Евразийского экономического союза, утвержденных Решением Совета Евразийской экономической комиссии от 3</w:t>
      </w:r>
      <w:r>
        <w:rPr>
          <w:rFonts w:ascii="Times New Roman" w:hAnsi="Times New Roman" w:cs="Times New Roman"/>
          <w:sz w:val="30"/>
          <w:szCs w:val="30"/>
        </w:rPr>
        <w:t> </w:t>
      </w:r>
      <w:r w:rsidRPr="00194F6F">
        <w:rPr>
          <w:rFonts w:ascii="Times New Roman" w:hAnsi="Times New Roman" w:cs="Times New Roman"/>
          <w:sz w:val="30"/>
          <w:szCs w:val="30"/>
        </w:rPr>
        <w:t>ноября</w:t>
      </w:r>
      <w:r>
        <w:rPr>
          <w:rFonts w:ascii="Times New Roman" w:hAnsi="Times New Roman" w:cs="Times New Roman"/>
          <w:sz w:val="30"/>
          <w:szCs w:val="30"/>
        </w:rPr>
        <w:t> </w:t>
      </w:r>
      <w:r w:rsidRPr="00194F6F">
        <w:rPr>
          <w:rFonts w:ascii="Times New Roman" w:hAnsi="Times New Roman" w:cs="Times New Roman"/>
          <w:sz w:val="30"/>
          <w:szCs w:val="30"/>
        </w:rPr>
        <w:t>2016</w:t>
      </w:r>
      <w:r>
        <w:rPr>
          <w:rFonts w:ascii="Times New Roman" w:hAnsi="Times New Roman" w:cs="Times New Roman"/>
          <w:sz w:val="30"/>
          <w:szCs w:val="30"/>
        </w:rPr>
        <w:t> </w:t>
      </w:r>
      <w:r w:rsidRPr="00194F6F">
        <w:rPr>
          <w:rFonts w:ascii="Times New Roman" w:hAnsi="Times New Roman" w:cs="Times New Roman"/>
          <w:sz w:val="30"/>
          <w:szCs w:val="30"/>
        </w:rPr>
        <w:t xml:space="preserve">г. </w:t>
      </w:r>
      <w:r>
        <w:rPr>
          <w:rFonts w:ascii="Times New Roman" w:hAnsi="Times New Roman" w:cs="Times New Roman"/>
          <w:sz w:val="30"/>
          <w:szCs w:val="30"/>
        </w:rPr>
        <w:t>№</w:t>
      </w:r>
      <w:r w:rsidRPr="00194F6F">
        <w:rPr>
          <w:rFonts w:ascii="Times New Roman" w:hAnsi="Times New Roman" w:cs="Times New Roman"/>
          <w:sz w:val="30"/>
          <w:szCs w:val="30"/>
        </w:rPr>
        <w:t xml:space="preserve"> 77 (далее</w:t>
      </w:r>
      <w:r>
        <w:rPr>
          <w:rFonts w:ascii="Times New Roman" w:hAnsi="Times New Roman" w:cs="Times New Roman"/>
          <w:sz w:val="30"/>
          <w:szCs w:val="30"/>
        </w:rPr>
        <w:t xml:space="preserve"> – </w:t>
      </w:r>
      <w:r w:rsidRPr="00194F6F">
        <w:rPr>
          <w:rFonts w:ascii="Times New Roman" w:hAnsi="Times New Roman" w:cs="Times New Roman"/>
          <w:sz w:val="30"/>
          <w:szCs w:val="30"/>
        </w:rPr>
        <w:t>Правила надлежащей производственной практики</w:t>
      </w:r>
      <w:r>
        <w:rPr>
          <w:rFonts w:ascii="Times New Roman" w:hAnsi="Times New Roman" w:cs="Times New Roman"/>
          <w:sz w:val="30"/>
          <w:szCs w:val="30"/>
        </w:rPr>
        <w:t>)</w:t>
      </w:r>
      <w:r w:rsidRPr="0090206D">
        <w:rPr>
          <w:rFonts w:ascii="Times New Roman" w:hAnsi="Times New Roman" w:cs="Times New Roman"/>
          <w:sz w:val="30"/>
          <w:szCs w:val="30"/>
        </w:rPr>
        <w:t>, содержащего копию лицензии на осуществление деятельности по производству лекарственных средств (при наличии);</w:t>
      </w:r>
    </w:p>
    <w:p w14:paraId="5FB95B96" w14:textId="132C5931" w:rsidR="00FE755D" w:rsidRPr="0090206D" w:rsidRDefault="00FE755D" w:rsidP="00FE755D">
      <w:pPr>
        <w:spacing w:after="0"/>
        <w:ind w:firstLine="567"/>
        <w:jc w:val="both"/>
        <w:rPr>
          <w:rFonts w:ascii="Times New Roman" w:hAnsi="Times New Roman" w:cs="Times New Roman"/>
          <w:sz w:val="30"/>
          <w:szCs w:val="30"/>
        </w:rPr>
      </w:pPr>
      <w:r w:rsidRPr="0090206D">
        <w:rPr>
          <w:rFonts w:ascii="Times New Roman" w:hAnsi="Times New Roman" w:cs="Times New Roman"/>
          <w:sz w:val="30"/>
          <w:szCs w:val="30"/>
        </w:rPr>
        <w:t xml:space="preserve">перечень лекарственных средств, производимых (планируемых к производству) на производственной площадке согласно приложению </w:t>
      </w:r>
      <w:r w:rsidRPr="0090206D">
        <w:rPr>
          <w:rFonts w:ascii="Times New Roman" w:hAnsi="Times New Roman" w:cs="Times New Roman"/>
          <w:sz w:val="30"/>
          <w:szCs w:val="30"/>
        </w:rPr>
        <w:br/>
        <w:t xml:space="preserve">№ 3 к </w:t>
      </w:r>
      <w:r w:rsidR="003869F7" w:rsidRPr="003869F7">
        <w:rPr>
          <w:rFonts w:ascii="Times New Roman" w:hAnsi="Times New Roman" w:cs="Times New Roman"/>
          <w:sz w:val="30"/>
          <w:szCs w:val="30"/>
        </w:rPr>
        <w:t>Правила</w:t>
      </w:r>
      <w:r w:rsidR="003869F7">
        <w:rPr>
          <w:rFonts w:ascii="Times New Roman" w:hAnsi="Times New Roman" w:cs="Times New Roman"/>
          <w:sz w:val="30"/>
          <w:szCs w:val="30"/>
        </w:rPr>
        <w:t>м</w:t>
      </w:r>
      <w:r w:rsidR="003869F7" w:rsidRPr="003869F7">
        <w:rPr>
          <w:rFonts w:ascii="Times New Roman" w:hAnsi="Times New Roman" w:cs="Times New Roman"/>
          <w:sz w:val="30"/>
          <w:szCs w:val="30"/>
        </w:rPr>
        <w:t xml:space="preserve"> проведения фармацевтических инспекций (</w:t>
      </w:r>
      <w:r w:rsidR="003869F7" w:rsidRPr="003869F7">
        <w:rPr>
          <w:rFonts w:ascii="Times New Roman" w:hAnsi="Times New Roman" w:cs="Times New Roman"/>
          <w:sz w:val="30"/>
          <w:szCs w:val="30"/>
          <w:lang w:val="en-US"/>
        </w:rPr>
        <w:t>GMP</w:t>
      </w:r>
      <w:r w:rsidR="003869F7" w:rsidRPr="003869F7">
        <w:rPr>
          <w:rFonts w:ascii="Times New Roman" w:hAnsi="Times New Roman" w:cs="Times New Roman"/>
          <w:sz w:val="30"/>
          <w:szCs w:val="30"/>
        </w:rPr>
        <w:t>)</w:t>
      </w:r>
      <w:r w:rsidRPr="0090206D">
        <w:rPr>
          <w:rFonts w:ascii="Times New Roman" w:hAnsi="Times New Roman" w:cs="Times New Roman"/>
          <w:sz w:val="30"/>
          <w:szCs w:val="30"/>
        </w:rPr>
        <w:t>;</w:t>
      </w:r>
    </w:p>
    <w:p w14:paraId="64FB67C0" w14:textId="77777777" w:rsidR="00FE755D" w:rsidRPr="0090206D" w:rsidRDefault="00FE755D" w:rsidP="00FE755D">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u w:val="single"/>
        </w:rPr>
        <w:t>для организации-производителя (нерезидента):</w:t>
      </w:r>
    </w:p>
    <w:p w14:paraId="1BC81DEC" w14:textId="77777777" w:rsidR="00FE755D" w:rsidRPr="0090206D" w:rsidRDefault="00FE755D" w:rsidP="00FE755D">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заявление о проведении инспекции;</w:t>
      </w:r>
    </w:p>
    <w:p w14:paraId="6730B329" w14:textId="77777777" w:rsidR="00FE755D" w:rsidRPr="0090206D" w:rsidRDefault="00FE755D" w:rsidP="00FE755D">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копию досье (мастер-файла) производственной площадки согласно части III Правил</w:t>
      </w:r>
      <w:r w:rsidRPr="00194F6F">
        <w:rPr>
          <w:rFonts w:ascii="Times New Roman" w:hAnsi="Times New Roman" w:cs="Times New Roman"/>
          <w:sz w:val="30"/>
          <w:szCs w:val="30"/>
        </w:rPr>
        <w:t xml:space="preserve"> надлежащей производственной практики</w:t>
      </w:r>
      <w:r w:rsidRPr="0090206D">
        <w:rPr>
          <w:rFonts w:ascii="Times New Roman" w:hAnsi="Times New Roman" w:cs="Times New Roman"/>
          <w:sz w:val="30"/>
          <w:szCs w:val="30"/>
        </w:rPr>
        <w:t>;</w:t>
      </w:r>
    </w:p>
    <w:p w14:paraId="52561039" w14:textId="77777777" w:rsidR="00FE755D" w:rsidRPr="0090206D" w:rsidRDefault="00FE755D" w:rsidP="00FE755D">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заверенную в установленном порядке копию, или электронную копию действующего разрешения (лицензии) на производство лекарственных средств выданного уполномоченным органом третьей страны, на территории которой расположена производственная площадка или выписка из соответствующего реестра третьей страны, на территории которой находится инспектируемый субъект;</w:t>
      </w:r>
    </w:p>
    <w:p w14:paraId="4AB93CDD" w14:textId="77777777" w:rsidR="00FE755D" w:rsidRPr="0090206D" w:rsidRDefault="00FE755D" w:rsidP="00FE755D">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lastRenderedPageBreak/>
        <w:t>заверенную в установленном порядке копию документа, выданного уполномоченным органом (организацией) страны на территории которой производятся лекарственные средства, о соответствии производства (производственной площадки) требованиям правил надлежащей производственной практики, применяемых в стране производства (при наличии) или электронную копию или выписку из соответствующего реестра страны, на территории которой находится инспектируемый объект;</w:t>
      </w:r>
    </w:p>
    <w:p w14:paraId="3F60C22D" w14:textId="655B56EC" w:rsidR="00FE755D" w:rsidRPr="0090206D" w:rsidRDefault="00686BD8" w:rsidP="00686BD8">
      <w:pPr>
        <w:spacing w:after="0"/>
        <w:ind w:firstLine="709"/>
        <w:jc w:val="both"/>
        <w:rPr>
          <w:rFonts w:ascii="Times New Roman" w:hAnsi="Times New Roman" w:cs="Times New Roman"/>
          <w:sz w:val="30"/>
          <w:szCs w:val="30"/>
        </w:rPr>
      </w:pPr>
      <w:r w:rsidRPr="00686BD8">
        <w:rPr>
          <w:rFonts w:ascii="Times New Roman" w:hAnsi="Times New Roman" w:cs="Times New Roman"/>
          <w:sz w:val="30"/>
          <w:szCs w:val="30"/>
        </w:rPr>
        <w:t xml:space="preserve">перечень лекарственных средств, производимых (планируемых к производству) на производственной площадке согласно приложению </w:t>
      </w:r>
      <w:r w:rsidRPr="00686BD8">
        <w:rPr>
          <w:rFonts w:ascii="Times New Roman" w:hAnsi="Times New Roman" w:cs="Times New Roman"/>
          <w:sz w:val="30"/>
          <w:szCs w:val="30"/>
        </w:rPr>
        <w:br/>
        <w:t>№ 3 к Правилам проведения фармацевтических инспекций (</w:t>
      </w:r>
      <w:r w:rsidRPr="00686BD8">
        <w:rPr>
          <w:rFonts w:ascii="Times New Roman" w:hAnsi="Times New Roman" w:cs="Times New Roman"/>
          <w:sz w:val="30"/>
          <w:szCs w:val="30"/>
          <w:lang w:val="en-US"/>
        </w:rPr>
        <w:t>GMP</w:t>
      </w:r>
      <w:r w:rsidRPr="00686BD8">
        <w:rPr>
          <w:rFonts w:ascii="Times New Roman" w:hAnsi="Times New Roman" w:cs="Times New Roman"/>
          <w:sz w:val="30"/>
          <w:szCs w:val="30"/>
        </w:rPr>
        <w:t>)</w:t>
      </w:r>
      <w:r w:rsidR="00FE755D" w:rsidRPr="0090206D">
        <w:rPr>
          <w:rFonts w:ascii="Times New Roman" w:hAnsi="Times New Roman" w:cs="Times New Roman"/>
          <w:sz w:val="30"/>
          <w:szCs w:val="30"/>
        </w:rPr>
        <w:t>.</w:t>
      </w:r>
    </w:p>
    <w:bookmarkEnd w:id="0"/>
    <w:p w14:paraId="6D74628A" w14:textId="518662EB" w:rsidR="0072357E" w:rsidRPr="0090206D" w:rsidRDefault="008F5BFB" w:rsidP="0072357E">
      <w:pPr>
        <w:spacing w:after="0"/>
        <w:ind w:firstLine="709"/>
        <w:jc w:val="both"/>
        <w:rPr>
          <w:rFonts w:ascii="Times New Roman" w:hAnsi="Times New Roman" w:cs="Times New Roman"/>
          <w:i/>
          <w:iCs/>
          <w:sz w:val="30"/>
          <w:szCs w:val="30"/>
        </w:rPr>
      </w:pPr>
      <w:r w:rsidRPr="0090206D">
        <w:rPr>
          <w:rFonts w:ascii="Times New Roman" w:hAnsi="Times New Roman" w:cs="Times New Roman"/>
          <w:sz w:val="30"/>
          <w:szCs w:val="30"/>
        </w:rPr>
        <w:t xml:space="preserve">Заявление с документами на проведение </w:t>
      </w:r>
      <w:r w:rsidRPr="0090206D">
        <w:rPr>
          <w:rFonts w:ascii="Times New Roman" w:hAnsi="Times New Roman" w:cs="Times New Roman"/>
          <w:sz w:val="30"/>
          <w:szCs w:val="30"/>
          <w:u w:val="single"/>
        </w:rPr>
        <w:t xml:space="preserve">планового </w:t>
      </w:r>
      <w:r w:rsidRPr="0090206D">
        <w:rPr>
          <w:rFonts w:ascii="Times New Roman" w:hAnsi="Times New Roman" w:cs="Times New Roman"/>
          <w:sz w:val="30"/>
          <w:szCs w:val="30"/>
        </w:rPr>
        <w:t>инспектирования</w:t>
      </w:r>
      <w:r w:rsidR="00E7348F" w:rsidRPr="0090206D">
        <w:rPr>
          <w:rFonts w:ascii="Times New Roman" w:hAnsi="Times New Roman" w:cs="Times New Roman"/>
          <w:sz w:val="30"/>
          <w:szCs w:val="30"/>
        </w:rPr>
        <w:t xml:space="preserve"> </w:t>
      </w:r>
      <w:r w:rsidRPr="0090206D">
        <w:rPr>
          <w:rFonts w:ascii="Times New Roman" w:hAnsi="Times New Roman" w:cs="Times New Roman"/>
          <w:sz w:val="30"/>
          <w:szCs w:val="30"/>
        </w:rPr>
        <w:t>направля</w:t>
      </w:r>
      <w:r w:rsidR="00212775" w:rsidRPr="0090206D">
        <w:rPr>
          <w:rFonts w:ascii="Times New Roman" w:hAnsi="Times New Roman" w:cs="Times New Roman"/>
          <w:sz w:val="30"/>
          <w:szCs w:val="30"/>
        </w:rPr>
        <w:t>е</w:t>
      </w:r>
      <w:r w:rsidRPr="0090206D">
        <w:rPr>
          <w:rFonts w:ascii="Times New Roman" w:hAnsi="Times New Roman" w:cs="Times New Roman"/>
          <w:sz w:val="30"/>
          <w:szCs w:val="30"/>
        </w:rPr>
        <w:t xml:space="preserve">тся заявителем не позднее чем за 2 месяца до утверждения </w:t>
      </w:r>
      <w:r w:rsidR="005D47A2" w:rsidRPr="0090206D">
        <w:rPr>
          <w:rFonts w:ascii="Times New Roman" w:hAnsi="Times New Roman" w:cs="Times New Roman"/>
          <w:sz w:val="30"/>
          <w:szCs w:val="30"/>
        </w:rPr>
        <w:t>Ф</w:t>
      </w:r>
      <w:r w:rsidRPr="0090206D">
        <w:rPr>
          <w:rFonts w:ascii="Times New Roman" w:hAnsi="Times New Roman" w:cs="Times New Roman"/>
          <w:sz w:val="30"/>
          <w:szCs w:val="30"/>
        </w:rPr>
        <w:t xml:space="preserve">армацевтическим инспекторатом плана </w:t>
      </w:r>
      <w:r w:rsidR="00E7348F" w:rsidRPr="0090206D">
        <w:rPr>
          <w:rFonts w:ascii="Times New Roman" w:hAnsi="Times New Roman" w:cs="Times New Roman"/>
          <w:sz w:val="30"/>
          <w:szCs w:val="30"/>
        </w:rPr>
        <w:t xml:space="preserve">инспектирования промышленного производства лекарственных средств на соответствие требованиям Надлежащей производственной практики (GMP) и (или) на соответствие требованиям Правил надлежащей производственной практики Евразийского экономического союза (далее – План) </w:t>
      </w:r>
      <w:r w:rsidRPr="0090206D">
        <w:rPr>
          <w:rFonts w:ascii="Times New Roman" w:hAnsi="Times New Roman" w:cs="Times New Roman"/>
          <w:sz w:val="30"/>
          <w:szCs w:val="30"/>
        </w:rPr>
        <w:t xml:space="preserve">(не позднее </w:t>
      </w:r>
      <w:r w:rsidR="005F780E" w:rsidRPr="0090206D">
        <w:rPr>
          <w:rFonts w:ascii="Times New Roman" w:hAnsi="Times New Roman" w:cs="Times New Roman"/>
          <w:sz w:val="30"/>
          <w:szCs w:val="30"/>
        </w:rPr>
        <w:t>30</w:t>
      </w:r>
      <w:r w:rsidRPr="0090206D">
        <w:rPr>
          <w:rFonts w:ascii="Times New Roman" w:hAnsi="Times New Roman" w:cs="Times New Roman"/>
          <w:sz w:val="30"/>
          <w:szCs w:val="30"/>
        </w:rPr>
        <w:t xml:space="preserve"> </w:t>
      </w:r>
      <w:r w:rsidR="005F780E" w:rsidRPr="0090206D">
        <w:rPr>
          <w:rFonts w:ascii="Times New Roman" w:hAnsi="Times New Roman" w:cs="Times New Roman"/>
          <w:sz w:val="30"/>
          <w:szCs w:val="30"/>
        </w:rPr>
        <w:t>сентября</w:t>
      </w:r>
      <w:r w:rsidRPr="0090206D">
        <w:rPr>
          <w:rFonts w:ascii="Times New Roman" w:hAnsi="Times New Roman" w:cs="Times New Roman"/>
          <w:sz w:val="30"/>
          <w:szCs w:val="30"/>
        </w:rPr>
        <w:t xml:space="preserve"> календарного года, предшествующего году проведения инспектирования)</w:t>
      </w:r>
      <w:r w:rsidR="00D06A5D" w:rsidRPr="0090206D">
        <w:rPr>
          <w:rFonts w:ascii="Times New Roman" w:hAnsi="Times New Roman" w:cs="Times New Roman"/>
          <w:sz w:val="30"/>
          <w:szCs w:val="30"/>
        </w:rPr>
        <w:t xml:space="preserve">, </w:t>
      </w:r>
      <w:r w:rsidR="00D06A5D" w:rsidRPr="0090206D">
        <w:rPr>
          <w:rFonts w:ascii="Times New Roman" w:hAnsi="Times New Roman" w:cs="Times New Roman"/>
          <w:sz w:val="30"/>
          <w:szCs w:val="30"/>
          <w:u w:val="single"/>
        </w:rPr>
        <w:t>внепланового</w:t>
      </w:r>
      <w:r w:rsidR="00D06A5D" w:rsidRPr="0090206D">
        <w:rPr>
          <w:rFonts w:ascii="Times New Roman" w:hAnsi="Times New Roman" w:cs="Times New Roman"/>
          <w:sz w:val="30"/>
          <w:szCs w:val="30"/>
        </w:rPr>
        <w:t xml:space="preserve"> </w:t>
      </w:r>
      <w:r w:rsidR="00212775" w:rsidRPr="0090206D">
        <w:rPr>
          <w:rFonts w:ascii="Times New Roman" w:hAnsi="Times New Roman" w:cs="Times New Roman"/>
          <w:sz w:val="30"/>
          <w:szCs w:val="30"/>
        </w:rPr>
        <w:t xml:space="preserve">– </w:t>
      </w:r>
      <w:r w:rsidRPr="0090206D">
        <w:rPr>
          <w:rFonts w:ascii="Times New Roman" w:hAnsi="Times New Roman" w:cs="Times New Roman"/>
          <w:sz w:val="30"/>
          <w:szCs w:val="30"/>
        </w:rPr>
        <w:t>не позднее чем за 2 месяца до месяца проведения внепланового инспектирования согласно заявлению.</w:t>
      </w:r>
      <w:r w:rsidR="00E81580" w:rsidRPr="0090206D">
        <w:rPr>
          <w:rFonts w:ascii="Times New Roman" w:hAnsi="Times New Roman" w:cs="Times New Roman"/>
          <w:sz w:val="30"/>
          <w:szCs w:val="30"/>
        </w:rPr>
        <w:t xml:space="preserve"> </w:t>
      </w:r>
      <w:bookmarkStart w:id="1" w:name="_Hlk188428910"/>
      <w:r w:rsidR="0072357E" w:rsidRPr="0090206D">
        <w:rPr>
          <w:rFonts w:ascii="Times New Roman" w:hAnsi="Times New Roman" w:cs="Times New Roman"/>
          <w:i/>
          <w:iCs/>
          <w:sz w:val="30"/>
          <w:szCs w:val="30"/>
        </w:rPr>
        <w:t>Например, заявлено проведение внепланового инспектирования в период с 08.09.2025 по 31.12.2025.</w:t>
      </w:r>
      <w:r w:rsidR="004049B9" w:rsidRPr="0090206D">
        <w:rPr>
          <w:rFonts w:ascii="Times New Roman" w:hAnsi="Times New Roman" w:cs="Times New Roman"/>
          <w:i/>
          <w:iCs/>
          <w:sz w:val="30"/>
          <w:szCs w:val="30"/>
        </w:rPr>
        <w:t xml:space="preserve"> </w:t>
      </w:r>
      <w:r w:rsidR="0072357E" w:rsidRPr="0090206D">
        <w:rPr>
          <w:rFonts w:ascii="Times New Roman" w:hAnsi="Times New Roman" w:cs="Times New Roman"/>
          <w:i/>
          <w:iCs/>
          <w:sz w:val="30"/>
          <w:szCs w:val="30"/>
        </w:rPr>
        <w:t xml:space="preserve">Таким образом, заявление на проведение внепланового инспектирования должно быть направлено не позднее </w:t>
      </w:r>
      <w:r w:rsidR="004049B9" w:rsidRPr="0090206D">
        <w:rPr>
          <w:rFonts w:ascii="Times New Roman" w:hAnsi="Times New Roman" w:cs="Times New Roman"/>
          <w:i/>
          <w:iCs/>
          <w:sz w:val="30"/>
          <w:szCs w:val="30"/>
        </w:rPr>
        <w:t>30</w:t>
      </w:r>
      <w:r w:rsidR="0072357E" w:rsidRPr="0090206D">
        <w:rPr>
          <w:rFonts w:ascii="Times New Roman" w:hAnsi="Times New Roman" w:cs="Times New Roman"/>
          <w:i/>
          <w:iCs/>
          <w:sz w:val="30"/>
          <w:szCs w:val="30"/>
        </w:rPr>
        <w:t>.06.2025.</w:t>
      </w:r>
      <w:bookmarkEnd w:id="1"/>
    </w:p>
    <w:p w14:paraId="61841231" w14:textId="5563ECB1" w:rsidR="005D47A2" w:rsidRPr="0090206D" w:rsidRDefault="00A10229" w:rsidP="00212775">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З</w:t>
      </w:r>
      <w:r w:rsidR="00212775" w:rsidRPr="0090206D">
        <w:rPr>
          <w:rFonts w:ascii="Times New Roman" w:hAnsi="Times New Roman" w:cs="Times New Roman"/>
          <w:sz w:val="30"/>
          <w:szCs w:val="30"/>
        </w:rPr>
        <w:t>аявление и документы с сопроводительным письмом необходимо направить на электронный адрес Министерства здравоохранения Республики Беларусь kanc@minzdrav.gov.by</w:t>
      </w:r>
      <w:r w:rsidR="00E7348F" w:rsidRPr="0090206D">
        <w:rPr>
          <w:rFonts w:ascii="Times New Roman" w:hAnsi="Times New Roman" w:cs="Times New Roman"/>
          <w:sz w:val="30"/>
          <w:szCs w:val="30"/>
        </w:rPr>
        <w:t>.</w:t>
      </w:r>
    </w:p>
    <w:p w14:paraId="7C6D65AF" w14:textId="06E39CF1" w:rsidR="00212775" w:rsidRPr="0090206D" w:rsidRDefault="00212775" w:rsidP="00212775">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 xml:space="preserve">Заявление и документы на бумажном носителе направляются в Министерство здравоохранения Республики Беларусь по адресу: 220030, </w:t>
      </w:r>
      <w:r w:rsidR="005B079E" w:rsidRPr="0090206D">
        <w:rPr>
          <w:rFonts w:ascii="Times New Roman" w:hAnsi="Times New Roman" w:cs="Times New Roman"/>
          <w:sz w:val="30"/>
          <w:szCs w:val="30"/>
        </w:rPr>
        <w:br/>
      </w:r>
      <w:r w:rsidRPr="0090206D">
        <w:rPr>
          <w:rFonts w:ascii="Times New Roman" w:hAnsi="Times New Roman" w:cs="Times New Roman"/>
          <w:sz w:val="30"/>
          <w:szCs w:val="30"/>
        </w:rPr>
        <w:t>г. Минск, ул. Мясникова, 39.</w:t>
      </w:r>
    </w:p>
    <w:p w14:paraId="0A710D26" w14:textId="2D0D4476" w:rsidR="00D87750" w:rsidRPr="0090206D" w:rsidRDefault="00212775" w:rsidP="00212775">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 xml:space="preserve">В случае необходимости </w:t>
      </w:r>
      <w:r w:rsidR="00910A65" w:rsidRPr="0090206D">
        <w:rPr>
          <w:rFonts w:ascii="Times New Roman" w:hAnsi="Times New Roman" w:cs="Times New Roman"/>
          <w:sz w:val="30"/>
          <w:szCs w:val="30"/>
        </w:rPr>
        <w:t xml:space="preserve">доработки, </w:t>
      </w:r>
      <w:r w:rsidRPr="0090206D">
        <w:rPr>
          <w:rFonts w:ascii="Times New Roman" w:hAnsi="Times New Roman" w:cs="Times New Roman"/>
          <w:sz w:val="30"/>
          <w:szCs w:val="30"/>
        </w:rPr>
        <w:t xml:space="preserve">актуализации, внесения изменений и (или) дополнений в </w:t>
      </w:r>
      <w:r w:rsidRPr="0090206D">
        <w:rPr>
          <w:rFonts w:ascii="Times New Roman" w:hAnsi="Times New Roman" w:cs="Times New Roman"/>
          <w:sz w:val="30"/>
          <w:szCs w:val="30"/>
          <w:u w:val="single"/>
        </w:rPr>
        <w:t>ранее поданное заявление и (или) документы к нему</w:t>
      </w:r>
      <w:r w:rsidRPr="0090206D">
        <w:rPr>
          <w:rFonts w:ascii="Times New Roman" w:hAnsi="Times New Roman" w:cs="Times New Roman"/>
          <w:sz w:val="30"/>
          <w:szCs w:val="30"/>
        </w:rPr>
        <w:t xml:space="preserve">, </w:t>
      </w:r>
      <w:r w:rsidR="00910A65" w:rsidRPr="0090206D">
        <w:rPr>
          <w:rFonts w:ascii="Times New Roman" w:hAnsi="Times New Roman" w:cs="Times New Roman"/>
          <w:sz w:val="30"/>
          <w:szCs w:val="30"/>
        </w:rPr>
        <w:t xml:space="preserve">актуализированные </w:t>
      </w:r>
      <w:r w:rsidRPr="0090206D">
        <w:rPr>
          <w:rFonts w:ascii="Times New Roman" w:hAnsi="Times New Roman" w:cs="Times New Roman"/>
          <w:sz w:val="30"/>
          <w:szCs w:val="30"/>
        </w:rPr>
        <w:t xml:space="preserve">заявление и документы с сопроводительным письмом о направлении документов взамен ранее поданных, необходимо направить на электронный адрес </w:t>
      </w:r>
      <w:r w:rsidR="00910A65" w:rsidRPr="0090206D">
        <w:rPr>
          <w:rFonts w:ascii="Times New Roman" w:hAnsi="Times New Roman" w:cs="Times New Roman"/>
          <w:sz w:val="30"/>
          <w:szCs w:val="30"/>
        </w:rPr>
        <w:br/>
      </w:r>
      <w:r w:rsidRPr="0090206D">
        <w:rPr>
          <w:rFonts w:ascii="Times New Roman" w:hAnsi="Times New Roman" w:cs="Times New Roman"/>
          <w:sz w:val="30"/>
          <w:szCs w:val="30"/>
        </w:rPr>
        <w:t>ГУ «</w:t>
      </w:r>
      <w:proofErr w:type="spellStart"/>
      <w:r w:rsidRPr="0090206D">
        <w:rPr>
          <w:rFonts w:ascii="Times New Roman" w:hAnsi="Times New Roman" w:cs="Times New Roman"/>
          <w:sz w:val="30"/>
          <w:szCs w:val="30"/>
        </w:rPr>
        <w:t>Госфармнадзор</w:t>
      </w:r>
      <w:proofErr w:type="spellEnd"/>
      <w:r w:rsidRPr="0090206D">
        <w:rPr>
          <w:rFonts w:ascii="Times New Roman" w:hAnsi="Times New Roman" w:cs="Times New Roman"/>
          <w:sz w:val="30"/>
          <w:szCs w:val="30"/>
        </w:rPr>
        <w:t xml:space="preserve">» </w:t>
      </w:r>
      <w:hyperlink r:id="rId8" w:history="1">
        <w:r w:rsidRPr="0090206D">
          <w:rPr>
            <w:rStyle w:val="a3"/>
            <w:rFonts w:ascii="Times New Roman" w:hAnsi="Times New Roman" w:cs="Times New Roman"/>
            <w:color w:val="auto"/>
            <w:sz w:val="30"/>
            <w:szCs w:val="30"/>
            <w:u w:val="none"/>
          </w:rPr>
          <w:t>info@gospharmnadzor.by</w:t>
        </w:r>
      </w:hyperlink>
      <w:r w:rsidRPr="0090206D">
        <w:rPr>
          <w:rFonts w:ascii="Times New Roman" w:hAnsi="Times New Roman" w:cs="Times New Roman"/>
          <w:sz w:val="30"/>
          <w:szCs w:val="30"/>
        </w:rPr>
        <w:t xml:space="preserve">. </w:t>
      </w:r>
    </w:p>
    <w:p w14:paraId="35CCE2AB" w14:textId="3A58235A" w:rsidR="00212775" w:rsidRPr="0090206D" w:rsidRDefault="00057E72" w:rsidP="00212775">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lastRenderedPageBreak/>
        <w:t xml:space="preserve">Доработанные </w:t>
      </w:r>
      <w:r w:rsidR="00910A65" w:rsidRPr="0090206D">
        <w:rPr>
          <w:rFonts w:ascii="Times New Roman" w:hAnsi="Times New Roman" w:cs="Times New Roman"/>
          <w:sz w:val="30"/>
          <w:szCs w:val="30"/>
        </w:rPr>
        <w:t xml:space="preserve">и (или) актуальные </w:t>
      </w:r>
      <w:r w:rsidRPr="0090206D">
        <w:rPr>
          <w:rFonts w:ascii="Times New Roman" w:hAnsi="Times New Roman" w:cs="Times New Roman"/>
          <w:sz w:val="30"/>
          <w:szCs w:val="30"/>
        </w:rPr>
        <w:t>з</w:t>
      </w:r>
      <w:r w:rsidR="00212775" w:rsidRPr="0090206D">
        <w:rPr>
          <w:rFonts w:ascii="Times New Roman" w:hAnsi="Times New Roman" w:cs="Times New Roman"/>
          <w:sz w:val="30"/>
          <w:szCs w:val="30"/>
        </w:rPr>
        <w:t>аявление и документы на бумажном носителе направить в ГУ «Госфармнадзор» по адресу: 220030, г. Минск, ул. Мясникова, 32-2.</w:t>
      </w:r>
    </w:p>
    <w:p w14:paraId="102090AB" w14:textId="5E22730E" w:rsidR="00212775" w:rsidRPr="0090206D" w:rsidRDefault="00212775" w:rsidP="00212775">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 xml:space="preserve">Актуальные документы необходимо предоставить не позднее чем </w:t>
      </w:r>
      <w:r w:rsidRPr="0090206D">
        <w:rPr>
          <w:rFonts w:ascii="Times New Roman" w:hAnsi="Times New Roman" w:cs="Times New Roman"/>
          <w:sz w:val="30"/>
          <w:szCs w:val="30"/>
        </w:rPr>
        <w:br/>
        <w:t xml:space="preserve">за 2 месяца до начала инспектирования. </w:t>
      </w:r>
      <w:r w:rsidRPr="0090206D">
        <w:rPr>
          <w:rFonts w:ascii="Times New Roman" w:hAnsi="Times New Roman" w:cs="Times New Roman"/>
          <w:i/>
          <w:iCs/>
          <w:sz w:val="30"/>
          <w:szCs w:val="30"/>
        </w:rPr>
        <w:t>Например, проведение инспектирования согласовано в период с 30.06.2025 по 04.07.2025. Таким образом, заявление на проведение инспектирования должно быть направлено не позднее 30.0</w:t>
      </w:r>
      <w:r w:rsidR="00990FDD" w:rsidRPr="0090206D">
        <w:rPr>
          <w:rFonts w:ascii="Times New Roman" w:hAnsi="Times New Roman" w:cs="Times New Roman"/>
          <w:i/>
          <w:iCs/>
          <w:sz w:val="30"/>
          <w:szCs w:val="30"/>
        </w:rPr>
        <w:t>4</w:t>
      </w:r>
      <w:r w:rsidRPr="0090206D">
        <w:rPr>
          <w:rFonts w:ascii="Times New Roman" w:hAnsi="Times New Roman" w:cs="Times New Roman"/>
          <w:i/>
          <w:iCs/>
          <w:sz w:val="30"/>
          <w:szCs w:val="30"/>
        </w:rPr>
        <w:t>.2025.</w:t>
      </w:r>
    </w:p>
    <w:p w14:paraId="12110A1B" w14:textId="24FC3238" w:rsidR="00D87750" w:rsidRPr="0090206D" w:rsidRDefault="00D87750" w:rsidP="00D87750">
      <w:pPr>
        <w:shd w:val="clear" w:color="auto" w:fill="FFFFFF"/>
        <w:spacing w:after="0" w:line="240" w:lineRule="auto"/>
        <w:ind w:firstLine="709"/>
        <w:contextualSpacing/>
        <w:jc w:val="both"/>
        <w:rPr>
          <w:rFonts w:ascii="Times New Roman" w:eastAsia="Calibri" w:hAnsi="Times New Roman" w:cs="Times New Roman"/>
          <w:sz w:val="30"/>
          <w:szCs w:val="30"/>
        </w:rPr>
      </w:pPr>
      <w:r w:rsidRPr="0090206D">
        <w:rPr>
          <w:rFonts w:ascii="Times New Roman" w:eastAsia="Calibri" w:hAnsi="Times New Roman" w:cs="Times New Roman"/>
          <w:sz w:val="30"/>
          <w:szCs w:val="30"/>
        </w:rPr>
        <w:t>В</w:t>
      </w:r>
      <w:r w:rsidR="00212775" w:rsidRPr="0090206D">
        <w:rPr>
          <w:rFonts w:ascii="Times New Roman" w:eastAsia="Calibri" w:hAnsi="Times New Roman" w:cs="Times New Roman"/>
          <w:sz w:val="30"/>
          <w:szCs w:val="30"/>
        </w:rPr>
        <w:t xml:space="preserve"> сопроводительном письме указывается информация взамен какого заявления направляются актуальные сведения и прилагается перечень предоставляемых документов.</w:t>
      </w:r>
      <w:r w:rsidRPr="0090206D">
        <w:rPr>
          <w:rFonts w:ascii="Times New Roman" w:eastAsia="Calibri" w:hAnsi="Times New Roman" w:cs="Times New Roman"/>
          <w:sz w:val="30"/>
          <w:szCs w:val="30"/>
        </w:rPr>
        <w:t xml:space="preserve"> Актуальное заявление и документы к нему датируются датой фактического заполнения.</w:t>
      </w:r>
    </w:p>
    <w:p w14:paraId="0C6607A6" w14:textId="426BCA9C" w:rsidR="00212775" w:rsidRPr="0090206D" w:rsidRDefault="00D87750" w:rsidP="00212775">
      <w:pPr>
        <w:shd w:val="clear" w:color="auto" w:fill="FFFFFF"/>
        <w:spacing w:after="0" w:line="240" w:lineRule="auto"/>
        <w:ind w:firstLine="709"/>
        <w:contextualSpacing/>
        <w:jc w:val="both"/>
        <w:rPr>
          <w:rFonts w:ascii="Times New Roman" w:eastAsia="Calibri" w:hAnsi="Times New Roman" w:cs="Times New Roman"/>
          <w:sz w:val="30"/>
          <w:szCs w:val="30"/>
        </w:rPr>
      </w:pPr>
      <w:r w:rsidRPr="0090206D">
        <w:rPr>
          <w:rFonts w:ascii="Times New Roman" w:eastAsia="Calibri" w:hAnsi="Times New Roman" w:cs="Times New Roman"/>
          <w:sz w:val="30"/>
          <w:szCs w:val="30"/>
        </w:rPr>
        <w:t>Обращаем внимание, что н</w:t>
      </w:r>
      <w:r w:rsidR="00212775" w:rsidRPr="0090206D">
        <w:rPr>
          <w:rFonts w:ascii="Times New Roman" w:eastAsia="Calibri" w:hAnsi="Times New Roman" w:cs="Times New Roman"/>
          <w:sz w:val="30"/>
          <w:szCs w:val="30"/>
        </w:rPr>
        <w:t xml:space="preserve">аименование производителя и адрес производственной площадки, указанные в заявлении, должны соответствовать названиям и адресам, указанным в сертификате </w:t>
      </w:r>
      <w:r w:rsidR="00212775" w:rsidRPr="0090206D">
        <w:rPr>
          <w:rFonts w:ascii="Times New Roman" w:eastAsia="Calibri" w:hAnsi="Times New Roman" w:cs="Times New Roman"/>
          <w:sz w:val="30"/>
          <w:szCs w:val="30"/>
          <w:lang w:val="en-US"/>
        </w:rPr>
        <w:t>GMP</w:t>
      </w:r>
      <w:r w:rsidR="00212775" w:rsidRPr="0090206D">
        <w:rPr>
          <w:rFonts w:ascii="Times New Roman" w:eastAsia="Calibri" w:hAnsi="Times New Roman" w:cs="Times New Roman"/>
          <w:sz w:val="30"/>
          <w:szCs w:val="30"/>
        </w:rPr>
        <w:t xml:space="preserve"> страны производителя, лицензии на производство, досье (мастер-файле) производственной площадки. В том числе, в части использования строчных или заглавных букв, сокращений, аббревиатур, последовательности написания адреса, идентичного указания номеров строений, зданий, корпусов в соответствии с лицензией и прочее. В случае, если информация о наименовании производителя и адресе производственной площадки в лицензии и (или) мастер-файле и (или) сертификате указана не единообразно, заявитель указывает наименование производителя и адрес площадки в заявлении таким образом, каким в дальнейшем данная информация будет указана в сертификате соответствия требованиям </w:t>
      </w:r>
      <w:r w:rsidR="00212775" w:rsidRPr="0090206D">
        <w:rPr>
          <w:rFonts w:ascii="Times New Roman" w:eastAsia="Calibri" w:hAnsi="Times New Roman" w:cs="Times New Roman"/>
          <w:sz w:val="30"/>
          <w:szCs w:val="30"/>
          <w:lang w:val="en-US"/>
        </w:rPr>
        <w:t>GMP</w:t>
      </w:r>
      <w:r w:rsidR="00212775" w:rsidRPr="0090206D">
        <w:rPr>
          <w:rFonts w:ascii="Times New Roman" w:eastAsia="Calibri" w:hAnsi="Times New Roman" w:cs="Times New Roman"/>
          <w:sz w:val="30"/>
          <w:szCs w:val="30"/>
        </w:rPr>
        <w:t xml:space="preserve"> ЕАЭС.</w:t>
      </w:r>
    </w:p>
    <w:p w14:paraId="06EED8B1" w14:textId="0D10BA27" w:rsidR="00212775" w:rsidRPr="00212775" w:rsidRDefault="00D87750" w:rsidP="00212775">
      <w:pPr>
        <w:spacing w:after="0"/>
        <w:ind w:firstLine="709"/>
        <w:jc w:val="both"/>
        <w:rPr>
          <w:rFonts w:ascii="Times New Roman" w:hAnsi="Times New Roman" w:cs="Times New Roman"/>
          <w:sz w:val="30"/>
          <w:szCs w:val="30"/>
        </w:rPr>
      </w:pPr>
      <w:r w:rsidRPr="0090206D">
        <w:rPr>
          <w:rFonts w:ascii="Times New Roman" w:hAnsi="Times New Roman" w:cs="Times New Roman"/>
          <w:sz w:val="30"/>
          <w:szCs w:val="30"/>
        </w:rPr>
        <w:t>От качества подготовленных документов зависит качество проведенного в дальнейшем инспектирования!</w:t>
      </w:r>
    </w:p>
    <w:p w14:paraId="25CE750E" w14:textId="77777777" w:rsidR="00212775" w:rsidRDefault="00212775" w:rsidP="0072357E">
      <w:pPr>
        <w:spacing w:after="0"/>
        <w:ind w:firstLine="709"/>
        <w:jc w:val="both"/>
        <w:rPr>
          <w:rFonts w:ascii="Times New Roman" w:hAnsi="Times New Roman" w:cs="Times New Roman"/>
          <w:i/>
          <w:iCs/>
          <w:sz w:val="30"/>
          <w:szCs w:val="30"/>
        </w:rPr>
      </w:pPr>
    </w:p>
    <w:p w14:paraId="47709AF4" w14:textId="77777777" w:rsidR="008F5BFB" w:rsidRPr="00CD067D" w:rsidRDefault="008F5BFB" w:rsidP="008F5BFB">
      <w:pPr>
        <w:spacing w:after="0"/>
        <w:jc w:val="center"/>
        <w:rPr>
          <w:rFonts w:ascii="Times New Roman" w:hAnsi="Times New Roman" w:cs="Times New Roman"/>
          <w:sz w:val="30"/>
          <w:szCs w:val="30"/>
        </w:rPr>
      </w:pPr>
    </w:p>
    <w:sectPr w:rsidR="008F5BFB" w:rsidRPr="00CD067D" w:rsidSect="0001474A">
      <w:headerReference w:type="default" r:id="rId9"/>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DDEA" w14:textId="77777777" w:rsidR="00954481" w:rsidRDefault="00954481" w:rsidP="005D47A2">
      <w:pPr>
        <w:spacing w:after="0" w:line="240" w:lineRule="auto"/>
      </w:pPr>
      <w:r>
        <w:separator/>
      </w:r>
    </w:p>
  </w:endnote>
  <w:endnote w:type="continuationSeparator" w:id="0">
    <w:p w14:paraId="1DB205EA" w14:textId="77777777" w:rsidR="00954481" w:rsidRDefault="00954481" w:rsidP="005D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978E" w14:textId="77777777" w:rsidR="00954481" w:rsidRDefault="00954481" w:rsidP="005D47A2">
      <w:pPr>
        <w:spacing w:after="0" w:line="240" w:lineRule="auto"/>
      </w:pPr>
      <w:r>
        <w:separator/>
      </w:r>
    </w:p>
  </w:footnote>
  <w:footnote w:type="continuationSeparator" w:id="0">
    <w:p w14:paraId="0EE0414C" w14:textId="77777777" w:rsidR="00954481" w:rsidRDefault="00954481" w:rsidP="005D4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10A65" w:rsidRPr="00910A65" w14:paraId="457A4627" w14:textId="77777777" w:rsidTr="0001474A">
      <w:trPr>
        <w:trHeight w:val="397"/>
      </w:trPr>
      <w:tc>
        <w:tcPr>
          <w:tcW w:w="9639" w:type="dxa"/>
          <w:tcBorders>
            <w:top w:val="single" w:sz="4" w:space="0" w:color="auto"/>
            <w:left w:val="single" w:sz="4" w:space="0" w:color="auto"/>
            <w:bottom w:val="single" w:sz="4" w:space="0" w:color="auto"/>
            <w:right w:val="single" w:sz="4" w:space="0" w:color="auto"/>
          </w:tcBorders>
          <w:vAlign w:val="center"/>
        </w:tcPr>
        <w:p w14:paraId="222CC79F" w14:textId="77777777" w:rsidR="00910A65" w:rsidRPr="00910A65" w:rsidRDefault="00910A65" w:rsidP="00910A65">
          <w:pPr>
            <w:spacing w:before="120" w:after="0" w:line="240" w:lineRule="auto"/>
            <w:jc w:val="center"/>
            <w:rPr>
              <w:rFonts w:ascii="Times New Roman" w:eastAsia="Times New Roman" w:hAnsi="Times New Roman" w:cs="Times New Roman"/>
              <w:b/>
              <w:sz w:val="24"/>
              <w:szCs w:val="24"/>
              <w:lang w:eastAsia="ru-RU"/>
            </w:rPr>
          </w:pPr>
          <w:r w:rsidRPr="00910A65">
            <w:rPr>
              <w:rFonts w:ascii="Times New Roman" w:eastAsia="Times New Roman" w:hAnsi="Times New Roman" w:cs="Times New Roman"/>
              <w:b/>
              <w:sz w:val="24"/>
              <w:szCs w:val="24"/>
              <w:lang w:eastAsia="ru-RU"/>
            </w:rPr>
            <w:t>Министерство здравоохранения Республики Беларусь</w:t>
          </w:r>
        </w:p>
        <w:p w14:paraId="2AF2F3A8" w14:textId="141A4868" w:rsidR="00910A65" w:rsidRPr="00910A65" w:rsidRDefault="00910A65" w:rsidP="00910A65">
          <w:pPr>
            <w:spacing w:after="0" w:line="240" w:lineRule="auto"/>
            <w:jc w:val="center"/>
            <w:rPr>
              <w:rFonts w:ascii="Times New Roman" w:eastAsia="Times New Roman" w:hAnsi="Times New Roman" w:cs="Times New Roman"/>
              <w:szCs w:val="24"/>
              <w:lang w:eastAsia="ru-RU"/>
            </w:rPr>
          </w:pPr>
          <w:r w:rsidRPr="00910A65">
            <w:rPr>
              <w:rFonts w:ascii="Times New Roman" w:eastAsia="Times New Roman" w:hAnsi="Times New Roman" w:cs="Times New Roman"/>
              <w:b/>
              <w:noProof/>
              <w:sz w:val="24"/>
              <w:szCs w:val="24"/>
              <w:lang w:val="uk-UA" w:eastAsia="uk-UA"/>
            </w:rPr>
            <w:drawing>
              <wp:anchor distT="0" distB="0" distL="114300" distR="114300" simplePos="0" relativeHeight="251659264" behindDoc="1" locked="0" layoutInCell="1" allowOverlap="1" wp14:anchorId="7B7DBF9C" wp14:editId="703749E2">
                <wp:simplePos x="0" y="0"/>
                <wp:positionH relativeFrom="column">
                  <wp:posOffset>-588645</wp:posOffset>
                </wp:positionH>
                <wp:positionV relativeFrom="paragraph">
                  <wp:posOffset>-252730</wp:posOffset>
                </wp:positionV>
                <wp:extent cx="487680" cy="487680"/>
                <wp:effectExtent l="0" t="0" r="7620" b="7620"/>
                <wp:wrapTight wrapText="bothSides">
                  <wp:wrapPolygon edited="0">
                    <wp:start x="0" y="0"/>
                    <wp:lineTo x="0" y="21094"/>
                    <wp:lineTo x="21094" y="21094"/>
                    <wp:lineTo x="2109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r w:rsidRPr="00910A65">
            <w:rPr>
              <w:rFonts w:ascii="Times New Roman" w:eastAsia="Times New Roman" w:hAnsi="Times New Roman" w:cs="Times New Roman"/>
              <w:b/>
              <w:sz w:val="24"/>
              <w:szCs w:val="24"/>
              <w:lang w:eastAsia="ru-RU"/>
            </w:rPr>
            <w:t>ФАРМАЦЕВТИЧЕСКИЙ ИНСПЕКТОРАТ</w:t>
          </w:r>
        </w:p>
      </w:tc>
    </w:tr>
  </w:tbl>
  <w:p w14:paraId="02EF9540" w14:textId="084DE818" w:rsidR="005D47A2" w:rsidRPr="00910A65" w:rsidRDefault="005D47A2" w:rsidP="00910A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BD"/>
    <w:rsid w:val="0001474A"/>
    <w:rsid w:val="00057E72"/>
    <w:rsid w:val="0015232B"/>
    <w:rsid w:val="00212775"/>
    <w:rsid w:val="0026588A"/>
    <w:rsid w:val="002B04BD"/>
    <w:rsid w:val="00346922"/>
    <w:rsid w:val="003869F7"/>
    <w:rsid w:val="004049B9"/>
    <w:rsid w:val="0053313C"/>
    <w:rsid w:val="005A3E57"/>
    <w:rsid w:val="005B079E"/>
    <w:rsid w:val="005D47A2"/>
    <w:rsid w:val="005F780E"/>
    <w:rsid w:val="00686BD8"/>
    <w:rsid w:val="0072357E"/>
    <w:rsid w:val="0084442D"/>
    <w:rsid w:val="008F5BFB"/>
    <w:rsid w:val="0090206D"/>
    <w:rsid w:val="00910A65"/>
    <w:rsid w:val="009540F7"/>
    <w:rsid w:val="00954481"/>
    <w:rsid w:val="00990FDD"/>
    <w:rsid w:val="00A10229"/>
    <w:rsid w:val="00A107E5"/>
    <w:rsid w:val="00C84491"/>
    <w:rsid w:val="00CD067D"/>
    <w:rsid w:val="00CD49BB"/>
    <w:rsid w:val="00D06A5D"/>
    <w:rsid w:val="00D658C7"/>
    <w:rsid w:val="00D87750"/>
    <w:rsid w:val="00E04132"/>
    <w:rsid w:val="00E7348F"/>
    <w:rsid w:val="00E81580"/>
    <w:rsid w:val="00F17CBD"/>
    <w:rsid w:val="00FE7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DA9BD"/>
  <w15:chartTrackingRefBased/>
  <w15:docId w15:val="{13781EE9-9D2D-4579-8FA4-1BA877A7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67D"/>
    <w:rPr>
      <w:color w:val="0563C1" w:themeColor="hyperlink"/>
      <w:u w:val="single"/>
    </w:rPr>
  </w:style>
  <w:style w:type="character" w:styleId="a4">
    <w:name w:val="Unresolved Mention"/>
    <w:basedOn w:val="a0"/>
    <w:uiPriority w:val="99"/>
    <w:semiHidden/>
    <w:unhideWhenUsed/>
    <w:rsid w:val="00CD067D"/>
    <w:rPr>
      <w:color w:val="605E5C"/>
      <w:shd w:val="clear" w:color="auto" w:fill="E1DFDD"/>
    </w:rPr>
  </w:style>
  <w:style w:type="paragraph" w:styleId="a5">
    <w:name w:val="header"/>
    <w:basedOn w:val="a"/>
    <w:link w:val="a6"/>
    <w:uiPriority w:val="99"/>
    <w:unhideWhenUsed/>
    <w:rsid w:val="005D47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47A2"/>
  </w:style>
  <w:style w:type="paragraph" w:styleId="a7">
    <w:name w:val="footer"/>
    <w:basedOn w:val="a"/>
    <w:link w:val="a8"/>
    <w:uiPriority w:val="99"/>
    <w:unhideWhenUsed/>
    <w:rsid w:val="005D47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47A2"/>
  </w:style>
  <w:style w:type="character" w:styleId="a9">
    <w:name w:val="annotation reference"/>
    <w:basedOn w:val="a0"/>
    <w:uiPriority w:val="99"/>
    <w:semiHidden/>
    <w:unhideWhenUsed/>
    <w:rsid w:val="005D47A2"/>
    <w:rPr>
      <w:sz w:val="16"/>
      <w:szCs w:val="16"/>
    </w:rPr>
  </w:style>
  <w:style w:type="paragraph" w:styleId="aa">
    <w:name w:val="annotation text"/>
    <w:basedOn w:val="a"/>
    <w:link w:val="ab"/>
    <w:uiPriority w:val="99"/>
    <w:semiHidden/>
    <w:unhideWhenUsed/>
    <w:rsid w:val="005D47A2"/>
    <w:pPr>
      <w:spacing w:line="240" w:lineRule="auto"/>
    </w:pPr>
    <w:rPr>
      <w:sz w:val="20"/>
      <w:szCs w:val="20"/>
    </w:rPr>
  </w:style>
  <w:style w:type="character" w:customStyle="1" w:styleId="ab">
    <w:name w:val="Текст примечания Знак"/>
    <w:basedOn w:val="a0"/>
    <w:link w:val="aa"/>
    <w:uiPriority w:val="99"/>
    <w:semiHidden/>
    <w:rsid w:val="005D47A2"/>
    <w:rPr>
      <w:sz w:val="20"/>
      <w:szCs w:val="20"/>
    </w:rPr>
  </w:style>
  <w:style w:type="paragraph" w:styleId="ac">
    <w:name w:val="annotation subject"/>
    <w:basedOn w:val="aa"/>
    <w:next w:val="aa"/>
    <w:link w:val="ad"/>
    <w:uiPriority w:val="99"/>
    <w:semiHidden/>
    <w:unhideWhenUsed/>
    <w:rsid w:val="005D47A2"/>
    <w:rPr>
      <w:b/>
      <w:bCs/>
    </w:rPr>
  </w:style>
  <w:style w:type="character" w:customStyle="1" w:styleId="ad">
    <w:name w:val="Тема примечания Знак"/>
    <w:basedOn w:val="ab"/>
    <w:link w:val="ac"/>
    <w:uiPriority w:val="99"/>
    <w:semiHidden/>
    <w:rsid w:val="005D47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66129">
      <w:bodyDiv w:val="1"/>
      <w:marLeft w:val="0"/>
      <w:marRight w:val="0"/>
      <w:marTop w:val="0"/>
      <w:marBottom w:val="0"/>
      <w:divBdr>
        <w:top w:val="none" w:sz="0" w:space="0" w:color="auto"/>
        <w:left w:val="none" w:sz="0" w:space="0" w:color="auto"/>
        <w:bottom w:val="none" w:sz="0" w:space="0" w:color="auto"/>
        <w:right w:val="none" w:sz="0" w:space="0" w:color="auto"/>
      </w:divBdr>
    </w:div>
    <w:div w:id="1850680848">
      <w:bodyDiv w:val="1"/>
      <w:marLeft w:val="0"/>
      <w:marRight w:val="0"/>
      <w:marTop w:val="0"/>
      <w:marBottom w:val="0"/>
      <w:divBdr>
        <w:top w:val="none" w:sz="0" w:space="0" w:color="auto"/>
        <w:left w:val="none" w:sz="0" w:space="0" w:color="auto"/>
        <w:bottom w:val="none" w:sz="0" w:space="0" w:color="auto"/>
        <w:right w:val="none" w:sz="0" w:space="0" w:color="auto"/>
      </w:divBdr>
    </w:div>
    <w:div w:id="200573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spharmnadzor.by" TargetMode="External"/><Relationship Id="rId3" Type="http://schemas.openxmlformats.org/officeDocument/2006/relationships/webSettings" Target="webSettings.xml"/><Relationship Id="rId7" Type="http://schemas.openxmlformats.org/officeDocument/2006/relationships/hyperlink" Target="consultantplus://offline/ref=06F97BBA8DBA91C584272A6F3FD0BB276DB7D03D48050DB0207A2857A5C1636336416871E77C1119C4BE288B9D3E722451D31E854760BE802F23CE13B0b7H3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EA28FEEAEB65A4EFC04792797E7941A5C669A1DB07EC5328780354021E53ACBC9D40519D4CBE8802ADFBDFC18BCB83E8D86i2E2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1211</Words>
  <Characters>6905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Масловская</dc:creator>
  <cp:keywords/>
  <dc:description/>
  <cp:lastModifiedBy>Карина Масловская</cp:lastModifiedBy>
  <cp:revision>12</cp:revision>
  <cp:lastPrinted>2025-08-22T09:40:00Z</cp:lastPrinted>
  <dcterms:created xsi:type="dcterms:W3CDTF">2025-01-28T16:25:00Z</dcterms:created>
  <dcterms:modified xsi:type="dcterms:W3CDTF">2025-08-22T09:45:00Z</dcterms:modified>
</cp:coreProperties>
</file>